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7002B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</w:rPr>
        <w:t>Lab 22 HW exercise</w:t>
      </w:r>
    </w:p>
    <w:p w14:paraId="700E10DD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  <w:u w:val="single"/>
        </w:rPr>
        <w:t xml:space="preserve">First - Make rotated </w:t>
      </w:r>
      <w:proofErr w:type="spellStart"/>
      <w:r w:rsidRPr="00475F0B">
        <w:rPr>
          <w:rFonts w:ascii="Courier" w:hAnsi="Courier"/>
          <w:b/>
          <w:bCs/>
          <w:u w:val="single"/>
        </w:rPr>
        <w:t>sesimograms</w:t>
      </w:r>
      <w:proofErr w:type="spellEnd"/>
    </w:p>
    <w:p w14:paraId="66A9E4AC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 xml:space="preserve">• read CCM horizontals </w:t>
      </w:r>
      <w:proofErr w:type="gramStart"/>
      <w:r w:rsidRPr="00475F0B">
        <w:rPr>
          <w:rFonts w:ascii="Courier" w:hAnsi="Courier"/>
          <w:b/>
          <w:bCs/>
        </w:rPr>
        <w:t>IU.CCM..</w:t>
      </w:r>
      <w:proofErr w:type="gramEnd"/>
      <w:r w:rsidRPr="00475F0B">
        <w:rPr>
          <w:rFonts w:ascii="Courier" w:hAnsi="Courier"/>
          <w:b/>
          <w:bCs/>
        </w:rPr>
        <w:t xml:space="preserve">BH[EN].M.1991.292.213645.SAC (they are in the updated </w:t>
      </w:r>
      <w:proofErr w:type="spellStart"/>
      <w:r w:rsidRPr="00475F0B">
        <w:rPr>
          <w:rFonts w:ascii="Courier" w:hAnsi="Courier"/>
          <w:b/>
          <w:bCs/>
        </w:rPr>
        <w:t>sacdata</w:t>
      </w:r>
      <w:proofErr w:type="spellEnd"/>
      <w:r w:rsidRPr="00475F0B">
        <w:rPr>
          <w:rFonts w:ascii="Courier" w:hAnsi="Courier"/>
          <w:b/>
          <w:bCs/>
        </w:rPr>
        <w:t xml:space="preserve"> directory)</w:t>
      </w:r>
    </w:p>
    <w:p w14:paraId="1EB68B1B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Remove the trend</w:t>
      </w:r>
    </w:p>
    <w:p w14:paraId="5C033E82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Rotate the seismograms</w:t>
      </w:r>
    </w:p>
    <w:p w14:paraId="0381E7CF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 xml:space="preserve">• Remove the trend again (Probably too many </w:t>
      </w:r>
      <w:proofErr w:type="spellStart"/>
      <w:r w:rsidRPr="00475F0B">
        <w:rPr>
          <w:rFonts w:ascii="Courier" w:hAnsi="Courier"/>
          <w:b/>
          <w:bCs/>
        </w:rPr>
        <w:t>rtrends</w:t>
      </w:r>
      <w:proofErr w:type="spellEnd"/>
      <w:r w:rsidRPr="00475F0B">
        <w:rPr>
          <w:rFonts w:ascii="Courier" w:hAnsi="Courier"/>
          <w:b/>
          <w:bCs/>
        </w:rPr>
        <w:t>, but they don’t do any harm)</w:t>
      </w:r>
    </w:p>
    <w:p w14:paraId="29A696DD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 xml:space="preserve">• Look at interesting part – </w:t>
      </w:r>
      <w:proofErr w:type="spellStart"/>
      <w:r w:rsidRPr="00475F0B">
        <w:rPr>
          <w:rFonts w:ascii="Courier" w:hAnsi="Courier"/>
          <w:b/>
          <w:bCs/>
        </w:rPr>
        <w:t>xlim</w:t>
      </w:r>
      <w:proofErr w:type="spellEnd"/>
      <w:r w:rsidRPr="00475F0B">
        <w:rPr>
          <w:rFonts w:ascii="Courier" w:hAnsi="Courier"/>
          <w:b/>
          <w:bCs/>
        </w:rPr>
        <w:t xml:space="preserve"> command - surface waves go from 2200 3700</w:t>
      </w:r>
    </w:p>
    <w:p w14:paraId="76F66BA2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Save the rotated data – write to disk – use the azimuth to identify them, the radial component is first (189°, can check against azimuth in header), and the transverse component is second (put in the appropriate value for XXX)</w:t>
      </w:r>
    </w:p>
    <w:p w14:paraId="668C0D67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 xml:space="preserve">w sac </w:t>
      </w:r>
      <w:proofErr w:type="gramStart"/>
      <w:r w:rsidRPr="00475F0B">
        <w:rPr>
          <w:rFonts w:ascii="Courier" w:hAnsi="Courier"/>
          <w:b/>
          <w:bCs/>
        </w:rPr>
        <w:t>IU.CCM..</w:t>
      </w:r>
      <w:proofErr w:type="gramEnd"/>
      <w:r w:rsidRPr="00475F0B">
        <w:rPr>
          <w:rFonts w:ascii="Courier" w:hAnsi="Courier"/>
          <w:b/>
          <w:bCs/>
        </w:rPr>
        <w:t>BH189.M.1991.292.213645.SAC IU.CCM..BHXXX.M.1991.292.213645.SAC</w:t>
      </w:r>
    </w:p>
    <w:p w14:paraId="25EB0375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Rotated seismograms now saved to disk and still in memory</w:t>
      </w:r>
    </w:p>
    <w:p w14:paraId="43F06D94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  <w:u w:val="single"/>
        </w:rPr>
        <w:t>Second – get Hilbert transform the radial component</w:t>
      </w:r>
    </w:p>
    <w:p w14:paraId="79A8AAF1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cut to interesting part</w:t>
      </w:r>
    </w:p>
    <w:p w14:paraId="56B2DA22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Read in radial component (this erases everything else)</w:t>
      </w:r>
    </w:p>
    <w:p w14:paraId="26672A7D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Remove the trend</w:t>
      </w:r>
    </w:p>
    <w:p w14:paraId="5ED5B29C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Take the Hilbert transform</w:t>
      </w:r>
    </w:p>
    <w:p w14:paraId="4731E329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Remove the trend</w:t>
      </w:r>
    </w:p>
    <w:p w14:paraId="5FE48997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Save the Hilbert transform of the radial component</w:t>
      </w:r>
    </w:p>
    <w:p w14:paraId="5D7F3CB2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 xml:space="preserve">w sac </w:t>
      </w:r>
      <w:proofErr w:type="gramStart"/>
      <w:r w:rsidRPr="00475F0B">
        <w:rPr>
          <w:rFonts w:ascii="Courier" w:hAnsi="Courier"/>
          <w:b/>
          <w:bCs/>
        </w:rPr>
        <w:t>IU.CCM..</w:t>
      </w:r>
      <w:proofErr w:type="gramEnd"/>
      <w:r w:rsidRPr="00475F0B">
        <w:rPr>
          <w:rFonts w:ascii="Courier" w:hAnsi="Courier"/>
          <w:b/>
          <w:bCs/>
        </w:rPr>
        <w:t>BH189Hilbert.M.1991.292.213645.SAC</w:t>
      </w:r>
    </w:p>
    <w:p w14:paraId="75486682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  <w:u w:val="single"/>
        </w:rPr>
        <w:t xml:space="preserve">Third - Plot Hilbert transform of radial and </w:t>
      </w:r>
      <w:proofErr w:type="gramStart"/>
      <w:r w:rsidRPr="00475F0B">
        <w:rPr>
          <w:rFonts w:ascii="Courier" w:hAnsi="Courier"/>
          <w:b/>
          <w:bCs/>
          <w:u w:val="single"/>
        </w:rPr>
        <w:t>the  vertical</w:t>
      </w:r>
      <w:proofErr w:type="gramEnd"/>
      <w:r w:rsidRPr="00475F0B">
        <w:rPr>
          <w:rFonts w:ascii="Courier" w:hAnsi="Courier"/>
          <w:b/>
          <w:bCs/>
          <w:u w:val="single"/>
        </w:rPr>
        <w:t xml:space="preserve"> on same plot</w:t>
      </w:r>
    </w:p>
    <w:p w14:paraId="75916E01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Read in the vertical component</w:t>
      </w:r>
    </w:p>
    <w:p w14:paraId="6736020A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 xml:space="preserve">• color on increment on list black </w:t>
      </w:r>
      <w:proofErr w:type="gramStart"/>
      <w:r w:rsidRPr="00475F0B">
        <w:rPr>
          <w:rFonts w:ascii="Courier" w:hAnsi="Courier"/>
          <w:b/>
          <w:bCs/>
        </w:rPr>
        <w:t>red  &lt;</w:t>
      </w:r>
      <w:proofErr w:type="gramEnd"/>
      <w:r w:rsidRPr="00475F0B">
        <w:rPr>
          <w:rFonts w:ascii="Courier" w:hAnsi="Courier"/>
          <w:b/>
          <w:bCs/>
        </w:rPr>
        <w:t>&lt;&lt; turn on color, get increments from color list</w:t>
      </w:r>
    </w:p>
    <w:p w14:paraId="1DF92635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Remove the means</w:t>
      </w:r>
    </w:p>
    <w:p w14:paraId="7A3B7A4B" w14:textId="77777777" w:rsidR="00475F0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  <w:b/>
          <w:bCs/>
        </w:rPr>
        <w:t>• Plot everything on a single plot.</w:t>
      </w:r>
    </w:p>
    <w:p w14:paraId="77A41C80" w14:textId="77777777" w:rsidR="00475F0B" w:rsidRDefault="00475F0B" w:rsidP="00475F0B">
      <w:pPr>
        <w:rPr>
          <w:rFonts w:ascii="Courier" w:hAnsi="Courier"/>
        </w:rPr>
      </w:pPr>
    </w:p>
    <w:p w14:paraId="38D96113" w14:textId="3424AC56" w:rsidR="00475F0B" w:rsidRDefault="00475F0B" w:rsidP="00475F0B">
      <w:pPr>
        <w:rPr>
          <w:rFonts w:ascii="Courier" w:hAnsi="Courier"/>
        </w:rPr>
      </w:pPr>
      <w:r>
        <w:rPr>
          <w:rFonts w:ascii="Courier" w:hAnsi="Courier"/>
        </w:rPr>
        <w:t>What you should see. What are you looking at?</w:t>
      </w:r>
      <w:bookmarkStart w:id="0" w:name="_GoBack"/>
      <w:bookmarkEnd w:id="0"/>
    </w:p>
    <w:p w14:paraId="7BB49D16" w14:textId="783C7945" w:rsidR="0094455B" w:rsidRPr="00475F0B" w:rsidRDefault="00475F0B" w:rsidP="00475F0B">
      <w:pPr>
        <w:rPr>
          <w:rFonts w:ascii="Courier" w:hAnsi="Courier"/>
        </w:rPr>
      </w:pPr>
      <w:r w:rsidRPr="00475F0B">
        <w:rPr>
          <w:rFonts w:ascii="Courier" w:hAnsi="Courier"/>
        </w:rPr>
        <w:drawing>
          <wp:inline distT="0" distB="0" distL="0" distR="0" wp14:anchorId="43053F02" wp14:editId="0DDB0E20">
            <wp:extent cx="5943600" cy="2322830"/>
            <wp:effectExtent l="0" t="0" r="0" b="1270"/>
            <wp:docPr id="3" name="Picture 2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4A77045-4AB3-C24F-A9EB-5A4E7795B2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4A77045-4AB3-C24F-A9EB-5A4E7795B2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55B" w:rsidRPr="00475F0B" w:rsidSect="006D6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F0B"/>
    <w:rsid w:val="00475F0B"/>
    <w:rsid w:val="006D660A"/>
    <w:rsid w:val="0094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3750FB"/>
  <w15:chartTrackingRefBased/>
  <w15:docId w15:val="{67112251-6B74-5A41-9308-C64B1DD69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4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Smalley Jr (rsmalley)</dc:creator>
  <cp:keywords/>
  <dc:description/>
  <cp:lastModifiedBy>Robert Smalley Jr (rsmalley)</cp:lastModifiedBy>
  <cp:revision>1</cp:revision>
  <dcterms:created xsi:type="dcterms:W3CDTF">2019-11-12T21:03:00Z</dcterms:created>
  <dcterms:modified xsi:type="dcterms:W3CDTF">2019-11-12T21:05:00Z</dcterms:modified>
</cp:coreProperties>
</file>